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C4" w:rsidRPr="007D6167" w:rsidRDefault="008415C4" w:rsidP="00841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D616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«Административное право»</w:t>
      </w:r>
    </w:p>
    <w:p w:rsidR="008415C4" w:rsidRPr="007D6167" w:rsidRDefault="008415C4" w:rsidP="00841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8415C4" w:rsidRPr="007D6167" w:rsidRDefault="008415C4" w:rsidP="008415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616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Тест</w:t>
      </w:r>
    </w:p>
    <w:p w:rsidR="008415C4" w:rsidRPr="007D6167" w:rsidRDefault="008415C4" w:rsidP="008415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Вариант 3</w:t>
      </w:r>
    </w:p>
    <w:p w:rsidR="008415C4" w:rsidRDefault="008415C4" w:rsidP="008415C4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8415C4" w:rsidRDefault="008415C4" w:rsidP="008415C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8415C4" w:rsidRDefault="008415C4" w:rsidP="008415C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415C4" w:rsidRDefault="008415C4" w:rsidP="008415C4">
      <w:pPr>
        <w:pStyle w:val="a5"/>
        <w:rPr>
          <w:rFonts w:ascii="Times New Roman" w:hAnsi="Times New Roman"/>
          <w:sz w:val="24"/>
          <w:szCs w:val="24"/>
        </w:rPr>
      </w:pPr>
    </w:p>
    <w:p w:rsidR="008415C4" w:rsidRDefault="008415C4" w:rsidP="008415C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8415C4" w:rsidRDefault="008415C4" w:rsidP="008415C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415C4" w:rsidRDefault="008415C4" w:rsidP="008415C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   ________________  __________________</w:t>
      </w:r>
      <w:r w:rsidR="00640BF1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15C4" w:rsidRDefault="008415C4" w:rsidP="008415C4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8415C4" w:rsidRDefault="008415C4" w:rsidP="00FC73AC"/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1.Административная дееспособность появляется у гражданина РФ: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С 16 лет</w:t>
      </w:r>
      <w:r w:rsidRPr="008415C4">
        <w:rPr>
          <w:rFonts w:ascii="Times New Roman" w:hAnsi="Times New Roman" w:cs="Times New Roman"/>
        </w:rPr>
        <w:br/>
        <w:t>2) С 18 лет</w:t>
      </w:r>
      <w:r w:rsidRPr="008415C4">
        <w:rPr>
          <w:rFonts w:ascii="Times New Roman" w:hAnsi="Times New Roman" w:cs="Times New Roman"/>
        </w:rPr>
        <w:br/>
        <w:t>3) С 21 года</w:t>
      </w:r>
      <w:r w:rsidRPr="008415C4">
        <w:rPr>
          <w:rFonts w:ascii="Times New Roman" w:hAnsi="Times New Roman" w:cs="Times New Roman"/>
        </w:rPr>
        <w:br/>
        <w:t>4) С момента рождения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2. Обратная сила закона это: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Вновь принятый закон не ступает в силу</w:t>
      </w:r>
      <w:r w:rsidRPr="008415C4">
        <w:rPr>
          <w:rFonts w:ascii="Times New Roman" w:hAnsi="Times New Roman" w:cs="Times New Roman"/>
        </w:rPr>
        <w:br/>
        <w:t>2) Вновь принятый закон распространяет свое действие на отношения, возникшие после его вступления в силу</w:t>
      </w:r>
      <w:r w:rsidRPr="008415C4">
        <w:rPr>
          <w:rFonts w:ascii="Times New Roman" w:hAnsi="Times New Roman" w:cs="Times New Roman"/>
        </w:rPr>
        <w:br/>
        <w:t xml:space="preserve">3) Вновь принятый закон распространяет свое действие на отношения, возникшие </w:t>
      </w:r>
      <w:proofErr w:type="gramStart"/>
      <w:r w:rsidRPr="008415C4">
        <w:rPr>
          <w:rFonts w:ascii="Times New Roman" w:hAnsi="Times New Roman" w:cs="Times New Roman"/>
        </w:rPr>
        <w:t>до</w:t>
      </w:r>
      <w:proofErr w:type="gramEnd"/>
      <w:r w:rsidRPr="008415C4">
        <w:rPr>
          <w:rFonts w:ascii="Times New Roman" w:hAnsi="Times New Roman" w:cs="Times New Roman"/>
        </w:rPr>
        <w:t xml:space="preserve"> </w:t>
      </w:r>
      <w:proofErr w:type="gramStart"/>
      <w:r w:rsidRPr="008415C4">
        <w:rPr>
          <w:rFonts w:ascii="Times New Roman" w:hAnsi="Times New Roman" w:cs="Times New Roman"/>
        </w:rPr>
        <w:t>его</w:t>
      </w:r>
      <w:proofErr w:type="gramEnd"/>
      <w:r w:rsidRPr="008415C4">
        <w:rPr>
          <w:rFonts w:ascii="Times New Roman" w:hAnsi="Times New Roman" w:cs="Times New Roman"/>
        </w:rPr>
        <w:t xml:space="preserve"> вступления в силу</w:t>
      </w:r>
      <w:r w:rsidRPr="008415C4">
        <w:rPr>
          <w:rFonts w:ascii="Times New Roman" w:hAnsi="Times New Roman" w:cs="Times New Roman"/>
        </w:rPr>
        <w:br/>
        <w:t>4) Утративший силу закон действует на определенные общественные отношения после утраты им юридической силы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3. Что такое кодифицированный нормативный правовой акт, являющийся источником</w:t>
      </w:r>
      <w:r w:rsidRPr="008415C4">
        <w:rPr>
          <w:rFonts w:ascii="Times New Roman" w:hAnsi="Times New Roman" w:cs="Times New Roman"/>
        </w:rPr>
        <w:t xml:space="preserve"> </w:t>
      </w:r>
      <w:r w:rsidRPr="008415C4">
        <w:rPr>
          <w:rFonts w:ascii="Times New Roman" w:hAnsi="Times New Roman" w:cs="Times New Roman"/>
          <w:b/>
        </w:rPr>
        <w:t>административного права?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 xml:space="preserve">1) Кодекс об административных правонарушениях; </w:t>
      </w:r>
      <w:r w:rsidRPr="008415C4">
        <w:rPr>
          <w:rFonts w:ascii="Times New Roman" w:hAnsi="Times New Roman" w:cs="Times New Roman"/>
        </w:rPr>
        <w:br/>
        <w:t>2) Административный кодекс;</w:t>
      </w:r>
      <w:r w:rsidRPr="008415C4">
        <w:rPr>
          <w:rFonts w:ascii="Times New Roman" w:hAnsi="Times New Roman" w:cs="Times New Roman"/>
        </w:rPr>
        <w:br/>
        <w:t>3) Кодекс об административной ответственности.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4. Что не используется как обстоятельство, отягчающее административную ответственность?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Совершение административного правонарушения группой лиц</w:t>
      </w:r>
      <w:r w:rsidRPr="008415C4">
        <w:rPr>
          <w:rFonts w:ascii="Times New Roman" w:hAnsi="Times New Roman" w:cs="Times New Roman"/>
        </w:rPr>
        <w:br/>
        <w:t>2) Совершение административного правонарушения при исполнении трудовых обязанностей</w:t>
      </w:r>
      <w:r w:rsidRPr="008415C4">
        <w:rPr>
          <w:rFonts w:ascii="Times New Roman" w:hAnsi="Times New Roman" w:cs="Times New Roman"/>
        </w:rPr>
        <w:br/>
        <w:t>3) Совершение административного правонарушения в состоянии алкогольного опьянения</w:t>
      </w:r>
      <w:r w:rsidRPr="008415C4">
        <w:rPr>
          <w:rFonts w:ascii="Times New Roman" w:hAnsi="Times New Roman" w:cs="Times New Roman"/>
        </w:rPr>
        <w:br/>
        <w:t>4) Вовлечение несовершеннолетнего в совершение административного правонарушения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5. Чего не может совершаться в отношении юридического лица?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Лишение специального права</w:t>
      </w:r>
      <w:r w:rsidRPr="008415C4">
        <w:rPr>
          <w:rFonts w:ascii="Times New Roman" w:hAnsi="Times New Roman" w:cs="Times New Roman"/>
        </w:rPr>
        <w:br/>
        <w:t>2) Предупреждение</w:t>
      </w:r>
      <w:r w:rsidRPr="008415C4">
        <w:rPr>
          <w:rFonts w:ascii="Times New Roman" w:hAnsi="Times New Roman" w:cs="Times New Roman"/>
        </w:rPr>
        <w:br/>
        <w:t>3) Административный штраф</w:t>
      </w:r>
      <w:r w:rsidRPr="008415C4">
        <w:rPr>
          <w:rFonts w:ascii="Times New Roman" w:hAnsi="Times New Roman" w:cs="Times New Roman"/>
        </w:rPr>
        <w:br/>
        <w:t>4) Возмездное изъятие предмета административного правонарушения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6. Как назначается административное наказание при совершении лицом двух и более</w:t>
      </w:r>
      <w:r w:rsidRPr="008415C4">
        <w:rPr>
          <w:rFonts w:ascii="Times New Roman" w:hAnsi="Times New Roman" w:cs="Times New Roman"/>
        </w:rPr>
        <w:t xml:space="preserve"> </w:t>
      </w:r>
      <w:r w:rsidRPr="008415C4">
        <w:rPr>
          <w:rFonts w:ascii="Times New Roman" w:hAnsi="Times New Roman" w:cs="Times New Roman"/>
          <w:b/>
        </w:rPr>
        <w:t>административных правонарушений?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 xml:space="preserve">1) за каждое совершенное административное правонарушение; </w:t>
      </w:r>
      <w:r w:rsidRPr="008415C4">
        <w:rPr>
          <w:rFonts w:ascii="Times New Roman" w:hAnsi="Times New Roman" w:cs="Times New Roman"/>
        </w:rPr>
        <w:br/>
        <w:t>2) за наиболее «тяжкое» административное правонарушение;</w:t>
      </w:r>
      <w:r w:rsidRPr="008415C4">
        <w:rPr>
          <w:rFonts w:ascii="Times New Roman" w:hAnsi="Times New Roman" w:cs="Times New Roman"/>
        </w:rPr>
        <w:br/>
        <w:t>3) за наиболее « легкое» административное правонарушение.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lastRenderedPageBreak/>
        <w:t>7. Кто занимается рассмотрением дел об административных правонарушениях, которые влекут за</w:t>
      </w:r>
      <w:r w:rsidRPr="008415C4">
        <w:rPr>
          <w:rFonts w:ascii="Times New Roman" w:hAnsi="Times New Roman" w:cs="Times New Roman"/>
        </w:rPr>
        <w:t xml:space="preserve"> </w:t>
      </w:r>
      <w:r w:rsidRPr="008415C4">
        <w:rPr>
          <w:rFonts w:ascii="Times New Roman" w:hAnsi="Times New Roman" w:cs="Times New Roman"/>
          <w:b/>
        </w:rPr>
        <w:t xml:space="preserve">собой административное </w:t>
      </w:r>
      <w:proofErr w:type="gramStart"/>
      <w:r w:rsidRPr="008415C4">
        <w:rPr>
          <w:rFonts w:ascii="Times New Roman" w:hAnsi="Times New Roman" w:cs="Times New Roman"/>
          <w:b/>
        </w:rPr>
        <w:t>выдворение</w:t>
      </w:r>
      <w:proofErr w:type="gramEnd"/>
      <w:r w:rsidRPr="008415C4">
        <w:rPr>
          <w:rFonts w:ascii="Times New Roman" w:hAnsi="Times New Roman" w:cs="Times New Roman"/>
          <w:b/>
        </w:rPr>
        <w:t xml:space="preserve"> за пределы РФ?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Судьи арбитражных судов</w:t>
      </w:r>
      <w:r w:rsidRPr="008415C4">
        <w:rPr>
          <w:rFonts w:ascii="Times New Roman" w:hAnsi="Times New Roman" w:cs="Times New Roman"/>
        </w:rPr>
        <w:br/>
        <w:t>2) Мировые судьи</w:t>
      </w:r>
      <w:r w:rsidRPr="008415C4">
        <w:rPr>
          <w:rFonts w:ascii="Times New Roman" w:hAnsi="Times New Roman" w:cs="Times New Roman"/>
        </w:rPr>
        <w:br/>
        <w:t>3) Судьи районных судов</w:t>
      </w:r>
      <w:r w:rsidRPr="008415C4">
        <w:rPr>
          <w:rFonts w:ascii="Times New Roman" w:hAnsi="Times New Roman" w:cs="Times New Roman"/>
        </w:rPr>
        <w:br/>
        <w:t>4) Судьи гарнизонных военных судов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8. Учитель — должностное лицо?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да, поскольку в его подчинении находятся люди;</w:t>
      </w:r>
      <w:r w:rsidRPr="008415C4">
        <w:rPr>
          <w:rFonts w:ascii="Times New Roman" w:hAnsi="Times New Roman" w:cs="Times New Roman"/>
        </w:rPr>
        <w:br/>
        <w:t>2) нет, поскольку он не осуществляет функции представителя власти;</w:t>
      </w:r>
      <w:r w:rsidRPr="008415C4">
        <w:rPr>
          <w:rFonts w:ascii="Times New Roman" w:hAnsi="Times New Roman" w:cs="Times New Roman"/>
        </w:rPr>
        <w:br/>
        <w:t>3) да, поскольку он занимает должность.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9. Что такое объект административного правонарушения?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предмет материального мира, на который совершено посягательство;</w:t>
      </w:r>
      <w:r w:rsidRPr="008415C4">
        <w:rPr>
          <w:rFonts w:ascii="Times New Roman" w:hAnsi="Times New Roman" w:cs="Times New Roman"/>
        </w:rPr>
        <w:br/>
        <w:t>2) права и свободы человека и гражданина;</w:t>
      </w:r>
      <w:r w:rsidRPr="008415C4">
        <w:rPr>
          <w:rFonts w:ascii="Times New Roman" w:hAnsi="Times New Roman" w:cs="Times New Roman"/>
        </w:rPr>
        <w:br/>
        <w:t>3) общественные отношения в сфере государственного управления.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10. Кто занимается рассмотрением дел об административных правонарушениях, совершенных</w:t>
      </w:r>
      <w:r w:rsidRPr="008415C4">
        <w:rPr>
          <w:rFonts w:ascii="Times New Roman" w:hAnsi="Times New Roman" w:cs="Times New Roman"/>
        </w:rPr>
        <w:t xml:space="preserve"> </w:t>
      </w:r>
      <w:r w:rsidRPr="008415C4">
        <w:rPr>
          <w:rFonts w:ascii="Times New Roman" w:hAnsi="Times New Roman" w:cs="Times New Roman"/>
          <w:b/>
        </w:rPr>
        <w:t>военнослужащими?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Судьи арбитражных судов</w:t>
      </w:r>
      <w:r w:rsidRPr="008415C4">
        <w:rPr>
          <w:rFonts w:ascii="Times New Roman" w:hAnsi="Times New Roman" w:cs="Times New Roman"/>
        </w:rPr>
        <w:br/>
        <w:t>2) Мировые судьи</w:t>
      </w:r>
      <w:r w:rsidRPr="008415C4">
        <w:rPr>
          <w:rFonts w:ascii="Times New Roman" w:hAnsi="Times New Roman" w:cs="Times New Roman"/>
        </w:rPr>
        <w:br/>
        <w:t>3) Судьи районных судов</w:t>
      </w:r>
      <w:r w:rsidRPr="008415C4">
        <w:rPr>
          <w:rFonts w:ascii="Times New Roman" w:hAnsi="Times New Roman" w:cs="Times New Roman"/>
        </w:rPr>
        <w:br/>
        <w:t>4) Судьи гарнизонных военных судов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11. Что такое объективная сторона административного правонарушения?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 xml:space="preserve">1) совокупность обстоятельств, характеризующих внешнюю сторону правонарушения: способ, характер, условия совершения деяния; последствия и т. д.; </w:t>
      </w:r>
      <w:r w:rsidRPr="008415C4">
        <w:rPr>
          <w:rFonts w:ascii="Times New Roman" w:hAnsi="Times New Roman" w:cs="Times New Roman"/>
        </w:rPr>
        <w:br/>
        <w:t>2) психическое отношение лица к совершенному деянию и его последствиям в форме умысла или неосторожности;</w:t>
      </w:r>
      <w:r w:rsidRPr="008415C4">
        <w:rPr>
          <w:rFonts w:ascii="Times New Roman" w:hAnsi="Times New Roman" w:cs="Times New Roman"/>
        </w:rPr>
        <w:br/>
        <w:t>3) общественные отношения, на которые совершено посягательство.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12. Кто занимается рассмотрением дел об административных правонарушениях, которые</w:t>
      </w:r>
      <w:r w:rsidRPr="008415C4">
        <w:rPr>
          <w:rFonts w:ascii="Times New Roman" w:hAnsi="Times New Roman" w:cs="Times New Roman"/>
        </w:rPr>
        <w:t xml:space="preserve"> </w:t>
      </w:r>
      <w:r w:rsidRPr="008415C4">
        <w:rPr>
          <w:rFonts w:ascii="Times New Roman" w:hAnsi="Times New Roman" w:cs="Times New Roman"/>
          <w:b/>
        </w:rPr>
        <w:t>совершены юридическими лицами и индивидуальными предпринимателями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Судьи арбитражных судов</w:t>
      </w:r>
      <w:r w:rsidRPr="008415C4">
        <w:rPr>
          <w:rFonts w:ascii="Times New Roman" w:hAnsi="Times New Roman" w:cs="Times New Roman"/>
        </w:rPr>
        <w:br/>
        <w:t>2) Мировые судьи</w:t>
      </w:r>
      <w:r w:rsidRPr="008415C4">
        <w:rPr>
          <w:rFonts w:ascii="Times New Roman" w:hAnsi="Times New Roman" w:cs="Times New Roman"/>
        </w:rPr>
        <w:br/>
        <w:t>3) Судьи районных судов</w:t>
      </w:r>
      <w:r w:rsidRPr="008415C4">
        <w:rPr>
          <w:rFonts w:ascii="Times New Roman" w:hAnsi="Times New Roman" w:cs="Times New Roman"/>
        </w:rPr>
        <w:br/>
        <w:t>4) Судьи гарнизонных военных судов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13. Обстоятельства, смягчающие административную ответственность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Раскаяние лица, которое совершило административное правонарушение</w:t>
      </w:r>
      <w:r w:rsidRPr="008415C4">
        <w:rPr>
          <w:rFonts w:ascii="Times New Roman" w:hAnsi="Times New Roman" w:cs="Times New Roman"/>
        </w:rPr>
        <w:br/>
        <w:t>2) Совершение административного правонарушения в состоянии эффекта</w:t>
      </w:r>
      <w:r w:rsidRPr="008415C4">
        <w:rPr>
          <w:rFonts w:ascii="Times New Roman" w:hAnsi="Times New Roman" w:cs="Times New Roman"/>
        </w:rPr>
        <w:br/>
        <w:t>3) Совершение административного правонарушения в состоянии алкогольного опьянения</w:t>
      </w:r>
      <w:r w:rsidRPr="008415C4">
        <w:rPr>
          <w:rFonts w:ascii="Times New Roman" w:hAnsi="Times New Roman" w:cs="Times New Roman"/>
        </w:rPr>
        <w:br/>
        <w:t>4) Повторное совершение административного правонарушения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14. Срок лишения специального права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От 1 месяца до 3 лет</w:t>
      </w:r>
      <w:r w:rsidRPr="008415C4">
        <w:rPr>
          <w:rFonts w:ascii="Times New Roman" w:hAnsi="Times New Roman" w:cs="Times New Roman"/>
        </w:rPr>
        <w:br/>
        <w:t>2) От 6 месяцев до 3 лет</w:t>
      </w:r>
      <w:r w:rsidRPr="008415C4">
        <w:rPr>
          <w:rFonts w:ascii="Times New Roman" w:hAnsi="Times New Roman" w:cs="Times New Roman"/>
        </w:rPr>
        <w:br/>
        <w:t>3) От 3 месяцев до 2 лет</w:t>
      </w:r>
      <w:r w:rsidRPr="008415C4">
        <w:rPr>
          <w:rFonts w:ascii="Times New Roman" w:hAnsi="Times New Roman" w:cs="Times New Roman"/>
        </w:rPr>
        <w:br/>
        <w:t>4) Верного ответа нет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15. Лишение специального права применяется к: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К юридическому лицу</w:t>
      </w:r>
      <w:r w:rsidRPr="008415C4">
        <w:rPr>
          <w:rFonts w:ascii="Times New Roman" w:hAnsi="Times New Roman" w:cs="Times New Roman"/>
        </w:rPr>
        <w:br/>
        <w:t>2) К должностному лицу</w:t>
      </w:r>
      <w:r w:rsidRPr="008415C4">
        <w:rPr>
          <w:rFonts w:ascii="Times New Roman" w:hAnsi="Times New Roman" w:cs="Times New Roman"/>
        </w:rPr>
        <w:br/>
        <w:t>3) К физическому лицу</w:t>
      </w:r>
      <w:r w:rsidRPr="008415C4">
        <w:rPr>
          <w:rFonts w:ascii="Times New Roman" w:hAnsi="Times New Roman" w:cs="Times New Roman"/>
        </w:rPr>
        <w:br/>
        <w:t>4) Верны ответы 1 и 3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lastRenderedPageBreak/>
        <w:t>16. Не является административным наказанием: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Административный арест</w:t>
      </w:r>
      <w:r w:rsidRPr="008415C4">
        <w:rPr>
          <w:rFonts w:ascii="Times New Roman" w:hAnsi="Times New Roman" w:cs="Times New Roman"/>
        </w:rPr>
        <w:br/>
        <w:t>2) Административный штраф</w:t>
      </w:r>
      <w:r w:rsidRPr="008415C4">
        <w:rPr>
          <w:rFonts w:ascii="Times New Roman" w:hAnsi="Times New Roman" w:cs="Times New Roman"/>
        </w:rPr>
        <w:br/>
        <w:t>3) Предупреждение</w:t>
      </w:r>
      <w:r w:rsidRPr="008415C4">
        <w:rPr>
          <w:rFonts w:ascii="Times New Roman" w:hAnsi="Times New Roman" w:cs="Times New Roman"/>
        </w:rPr>
        <w:br/>
        <w:t>4) Жалоба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17. Обращение граждан в государственные органы в связи с нарушением их прав и интересов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Предложение</w:t>
      </w:r>
      <w:r w:rsidRPr="008415C4">
        <w:rPr>
          <w:rFonts w:ascii="Times New Roman" w:hAnsi="Times New Roman" w:cs="Times New Roman"/>
        </w:rPr>
        <w:br/>
        <w:t>2) Заявление</w:t>
      </w:r>
      <w:r w:rsidRPr="008415C4">
        <w:rPr>
          <w:rFonts w:ascii="Times New Roman" w:hAnsi="Times New Roman" w:cs="Times New Roman"/>
        </w:rPr>
        <w:br/>
        <w:t>3) Письмо</w:t>
      </w:r>
      <w:r w:rsidRPr="008415C4">
        <w:rPr>
          <w:rFonts w:ascii="Times New Roman" w:hAnsi="Times New Roman" w:cs="Times New Roman"/>
        </w:rPr>
        <w:br/>
        <w:t>4) Жалоба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18. Что из нижеперечисленного не входит в структуру правонарушения?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Субъект</w:t>
      </w:r>
      <w:r w:rsidRPr="008415C4">
        <w:rPr>
          <w:rFonts w:ascii="Times New Roman" w:hAnsi="Times New Roman" w:cs="Times New Roman"/>
        </w:rPr>
        <w:br/>
        <w:t>2) Субъективная сторона</w:t>
      </w:r>
      <w:r w:rsidRPr="008415C4">
        <w:rPr>
          <w:rFonts w:ascii="Times New Roman" w:hAnsi="Times New Roman" w:cs="Times New Roman"/>
        </w:rPr>
        <w:br/>
        <w:t>3) Объективная сторона</w:t>
      </w:r>
      <w:r w:rsidRPr="008415C4">
        <w:rPr>
          <w:rFonts w:ascii="Times New Roman" w:hAnsi="Times New Roman" w:cs="Times New Roman"/>
        </w:rPr>
        <w:br/>
        <w:t>4) Виновность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 xml:space="preserve">19. В </w:t>
      </w:r>
      <w:proofErr w:type="gramStart"/>
      <w:r w:rsidR="008415C4" w:rsidRPr="008415C4">
        <w:rPr>
          <w:rFonts w:ascii="Times New Roman" w:hAnsi="Times New Roman" w:cs="Times New Roman"/>
          <w:b/>
        </w:rPr>
        <w:t>течение</w:t>
      </w:r>
      <w:proofErr w:type="gramEnd"/>
      <w:r w:rsidRPr="008415C4">
        <w:rPr>
          <w:rFonts w:ascii="Times New Roman" w:hAnsi="Times New Roman" w:cs="Times New Roman"/>
          <w:b/>
        </w:rPr>
        <w:t xml:space="preserve"> какого времени происходит составление протокола об административном</w:t>
      </w:r>
      <w:r w:rsidRPr="008415C4">
        <w:rPr>
          <w:rFonts w:ascii="Times New Roman" w:hAnsi="Times New Roman" w:cs="Times New Roman"/>
        </w:rPr>
        <w:t xml:space="preserve"> </w:t>
      </w:r>
      <w:r w:rsidRPr="008415C4">
        <w:rPr>
          <w:rFonts w:ascii="Times New Roman" w:hAnsi="Times New Roman" w:cs="Times New Roman"/>
          <w:b/>
        </w:rPr>
        <w:t>правонарушении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В течение 2 суток с момента выявлении административного правонарушения</w:t>
      </w:r>
      <w:r w:rsidRPr="008415C4">
        <w:rPr>
          <w:rFonts w:ascii="Times New Roman" w:hAnsi="Times New Roman" w:cs="Times New Roman"/>
        </w:rPr>
        <w:br/>
        <w:t>2) В течение 10 суток с момента выявления административного правонарушения</w:t>
      </w:r>
      <w:r w:rsidRPr="008415C4">
        <w:rPr>
          <w:rFonts w:ascii="Times New Roman" w:hAnsi="Times New Roman" w:cs="Times New Roman"/>
        </w:rPr>
        <w:br/>
        <w:t>3) По окончании административного расследования</w:t>
      </w:r>
      <w:r w:rsidRPr="008415C4">
        <w:rPr>
          <w:rFonts w:ascii="Times New Roman" w:hAnsi="Times New Roman" w:cs="Times New Roman"/>
        </w:rPr>
        <w:br/>
        <w:t>4) Немедленно</w:t>
      </w:r>
    </w:p>
    <w:p w:rsidR="00FC73AC" w:rsidRPr="008415C4" w:rsidRDefault="00FC73AC" w:rsidP="00FC73AC">
      <w:pPr>
        <w:rPr>
          <w:rFonts w:ascii="Times New Roman" w:hAnsi="Times New Roman" w:cs="Times New Roman"/>
        </w:rPr>
      </w:pPr>
      <w:r w:rsidRPr="008415C4">
        <w:rPr>
          <w:rFonts w:ascii="Times New Roman" w:hAnsi="Times New Roman" w:cs="Times New Roman"/>
          <w:b/>
        </w:rPr>
        <w:t>20. Каков срок административного задержания?</w:t>
      </w:r>
      <w:r w:rsidRPr="008415C4">
        <w:rPr>
          <w:rFonts w:ascii="Times New Roman" w:hAnsi="Times New Roman" w:cs="Times New Roman"/>
          <w:b/>
        </w:rPr>
        <w:br/>
      </w:r>
      <w:r w:rsidRPr="008415C4">
        <w:rPr>
          <w:rFonts w:ascii="Times New Roman" w:hAnsi="Times New Roman" w:cs="Times New Roman"/>
        </w:rPr>
        <w:t>1) не более 1 суток</w:t>
      </w:r>
      <w:r w:rsidRPr="008415C4">
        <w:rPr>
          <w:rFonts w:ascii="Times New Roman" w:hAnsi="Times New Roman" w:cs="Times New Roman"/>
        </w:rPr>
        <w:br/>
        <w:t>2) не более 2 суток</w:t>
      </w:r>
      <w:r w:rsidRPr="008415C4">
        <w:rPr>
          <w:rFonts w:ascii="Times New Roman" w:hAnsi="Times New Roman" w:cs="Times New Roman"/>
        </w:rPr>
        <w:br/>
        <w:t>3) не более 3 часов</w:t>
      </w:r>
      <w:r w:rsidRPr="008415C4">
        <w:rPr>
          <w:rFonts w:ascii="Times New Roman" w:hAnsi="Times New Roman" w:cs="Times New Roman"/>
        </w:rPr>
        <w:br/>
        <w:t>4) не более 6 часов</w:t>
      </w:r>
    </w:p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Default="00FC73AC" w:rsidP="00FC73AC"/>
    <w:p w:rsidR="00FC73AC" w:rsidRPr="00FC73AC" w:rsidRDefault="00FC73AC" w:rsidP="00FC73AC"/>
    <w:p w:rsidR="00596939" w:rsidRDefault="00596939"/>
    <w:sectPr w:rsidR="00596939" w:rsidSect="00C0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45E"/>
    <w:rsid w:val="000236A5"/>
    <w:rsid w:val="00596939"/>
    <w:rsid w:val="00640BF1"/>
    <w:rsid w:val="008415C4"/>
    <w:rsid w:val="009F4AD6"/>
    <w:rsid w:val="00A0345E"/>
    <w:rsid w:val="00C025EC"/>
    <w:rsid w:val="00FC7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3AC"/>
    <w:pPr>
      <w:ind w:left="720"/>
      <w:contextualSpacing/>
    </w:pPr>
  </w:style>
  <w:style w:type="table" w:styleId="a4">
    <w:name w:val="Table Grid"/>
    <w:basedOn w:val="a1"/>
    <w:uiPriority w:val="39"/>
    <w:rsid w:val="00FC7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415C4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4</cp:revision>
  <dcterms:created xsi:type="dcterms:W3CDTF">2024-01-29T05:39:00Z</dcterms:created>
  <dcterms:modified xsi:type="dcterms:W3CDTF">2024-08-04T13:00:00Z</dcterms:modified>
</cp:coreProperties>
</file>